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3C7E59" w14:textId="393E579A" w:rsidR="00B74904" w:rsidRPr="00DB2820" w:rsidRDefault="00B74904" w:rsidP="00C25576">
      <w:pPr>
        <w:jc w:val="center"/>
        <w:rPr>
          <w:rFonts w:ascii="Arial" w:hAnsi="Arial" w:cs="Arial"/>
          <w:b/>
          <w:bCs/>
          <w:sz w:val="28"/>
          <w:u w:val="single"/>
        </w:rPr>
      </w:pPr>
      <w:r w:rsidRPr="00DB2820">
        <w:rPr>
          <w:rFonts w:ascii="Arial" w:hAnsi="Arial" w:cs="Arial"/>
          <w:b/>
          <w:bCs/>
          <w:sz w:val="28"/>
          <w:u w:val="single"/>
        </w:rPr>
        <w:t>JOB DESCRIPTION –</w:t>
      </w:r>
      <w:r>
        <w:rPr>
          <w:rFonts w:ascii="Arial" w:hAnsi="Arial" w:cs="Arial"/>
          <w:b/>
          <w:bCs/>
          <w:sz w:val="28"/>
          <w:u w:val="single"/>
        </w:rPr>
        <w:t xml:space="preserve"> </w:t>
      </w:r>
      <w:r w:rsidR="00DB0055">
        <w:rPr>
          <w:rFonts w:ascii="Arial" w:hAnsi="Arial" w:cs="Arial"/>
          <w:b/>
          <w:bCs/>
          <w:sz w:val="28"/>
          <w:u w:val="single"/>
        </w:rPr>
        <w:t xml:space="preserve"> </w:t>
      </w:r>
      <w:r w:rsidR="003218FF">
        <w:rPr>
          <w:rFonts w:ascii="Arial" w:hAnsi="Arial" w:cs="Arial"/>
          <w:b/>
          <w:bCs/>
          <w:sz w:val="28"/>
          <w:u w:val="single"/>
        </w:rPr>
        <w:t>KS1</w:t>
      </w:r>
      <w:r w:rsidR="006128A4">
        <w:rPr>
          <w:rFonts w:ascii="Arial" w:hAnsi="Arial" w:cs="Arial"/>
          <w:b/>
          <w:bCs/>
          <w:sz w:val="28"/>
          <w:u w:val="single"/>
        </w:rPr>
        <w:t>/KS2 Job Description</w:t>
      </w:r>
      <w:bookmarkStart w:id="0" w:name="_GoBack"/>
      <w:bookmarkEnd w:id="0"/>
    </w:p>
    <w:p w14:paraId="6EC7EA2E" w14:textId="77777777" w:rsidR="00B74904" w:rsidRDefault="00B74904" w:rsidP="00BB5122">
      <w:pPr>
        <w:autoSpaceDE w:val="0"/>
        <w:autoSpaceDN w:val="0"/>
        <w:adjustRightInd w:val="0"/>
        <w:rPr>
          <w:rFonts w:ascii="Arial-BoldMT" w:hAnsi="Arial-BoldMT" w:cs="Arial-BoldMT"/>
          <w:b/>
          <w:bCs/>
          <w:color w:val="000000"/>
          <w:lang w:eastAsia="en-GB"/>
        </w:rPr>
      </w:pPr>
    </w:p>
    <w:p w14:paraId="066FDC5A" w14:textId="77777777" w:rsidR="00B74904" w:rsidRPr="002042E7" w:rsidRDefault="00B74904" w:rsidP="00DD598F">
      <w:pPr>
        <w:autoSpaceDE w:val="0"/>
        <w:autoSpaceDN w:val="0"/>
        <w:adjustRightInd w:val="0"/>
        <w:rPr>
          <w:rFonts w:ascii="Arial" w:hAnsi="Arial" w:cs="Arial"/>
          <w:i/>
          <w:color w:val="000000"/>
          <w:sz w:val="22"/>
          <w:szCs w:val="22"/>
          <w:lang w:eastAsia="en-GB"/>
        </w:rPr>
      </w:pPr>
      <w:r w:rsidRPr="002042E7">
        <w:rPr>
          <w:rFonts w:ascii="Arial" w:hAnsi="Arial" w:cs="Arial"/>
          <w:i/>
          <w:color w:val="000000"/>
          <w:sz w:val="20"/>
          <w:szCs w:val="20"/>
          <w:lang w:eastAsia="en-GB"/>
        </w:rPr>
        <w:t xml:space="preserve">All teachers are required to carry out the duties of a schoolteacher as set out in the current </w:t>
      </w:r>
      <w:r w:rsidRPr="002042E7">
        <w:rPr>
          <w:rFonts w:ascii="Arial" w:hAnsi="Arial" w:cs="Arial"/>
          <w:i/>
          <w:iCs/>
          <w:color w:val="0000CD"/>
          <w:sz w:val="20"/>
          <w:szCs w:val="20"/>
          <w:lang w:eastAsia="en-GB"/>
        </w:rPr>
        <w:t>School Teachers’ Pay and Conditions Document</w:t>
      </w:r>
      <w:r w:rsidRPr="002042E7">
        <w:rPr>
          <w:rFonts w:ascii="Arial" w:hAnsi="Arial" w:cs="Arial"/>
          <w:i/>
          <w:iCs/>
          <w:color w:val="000000"/>
          <w:sz w:val="20"/>
          <w:szCs w:val="20"/>
          <w:lang w:eastAsia="en-GB"/>
        </w:rPr>
        <w:t xml:space="preserve">. </w:t>
      </w:r>
      <w:r w:rsidRPr="002042E7">
        <w:rPr>
          <w:rFonts w:ascii="Arial" w:hAnsi="Arial" w:cs="Arial"/>
          <w:i/>
          <w:color w:val="000000"/>
          <w:sz w:val="20"/>
          <w:szCs w:val="20"/>
          <w:lang w:eastAsia="en-GB"/>
        </w:rPr>
        <w:t>Teachers should also have due regard to the Teacher Standards. Teachers’ performance will be assessed against the teacher</w:t>
      </w:r>
      <w:r>
        <w:rPr>
          <w:rFonts w:ascii="Arial" w:hAnsi="Arial" w:cs="Arial"/>
          <w:i/>
          <w:color w:val="000000"/>
          <w:sz w:val="20"/>
          <w:szCs w:val="20"/>
          <w:lang w:eastAsia="en-GB"/>
        </w:rPr>
        <w:t xml:space="preserve"> </w:t>
      </w:r>
      <w:r w:rsidRPr="002042E7">
        <w:rPr>
          <w:rFonts w:ascii="Arial" w:hAnsi="Arial" w:cs="Arial"/>
          <w:i/>
          <w:sz w:val="20"/>
          <w:szCs w:val="20"/>
          <w:lang w:eastAsia="en-GB"/>
        </w:rPr>
        <w:t xml:space="preserve">standards </w:t>
      </w:r>
      <w:r w:rsidRPr="002042E7">
        <w:rPr>
          <w:rFonts w:ascii="Arial" w:hAnsi="Arial" w:cs="Arial"/>
          <w:i/>
          <w:color w:val="000000"/>
          <w:sz w:val="20"/>
          <w:szCs w:val="20"/>
          <w:lang w:eastAsia="en-GB"/>
        </w:rPr>
        <w:t>as part of the teacher appraisal process as relevant to their role in school.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31"/>
        <w:gridCol w:w="11033"/>
      </w:tblGrid>
      <w:tr w:rsidR="00B74904" w:rsidRPr="00DB2820" w14:paraId="2D8F3604" w14:textId="77777777" w:rsidTr="00EF2131">
        <w:trPr>
          <w:trHeight w:val="1375"/>
        </w:trPr>
        <w:tc>
          <w:tcPr>
            <w:tcW w:w="4232" w:type="dxa"/>
          </w:tcPr>
          <w:p w14:paraId="0C652311" w14:textId="77777777" w:rsidR="00B74904" w:rsidRPr="00DB2820" w:rsidRDefault="00B74904">
            <w:pPr>
              <w:pStyle w:val="Heading4"/>
              <w:rPr>
                <w:rFonts w:ascii="Arial" w:hAnsi="Arial" w:cs="Arial"/>
                <w:szCs w:val="20"/>
                <w:u w:val="single"/>
              </w:rPr>
            </w:pPr>
            <w:r w:rsidRPr="00DB2820">
              <w:rPr>
                <w:rFonts w:ascii="Arial" w:hAnsi="Arial" w:cs="Arial"/>
                <w:szCs w:val="20"/>
                <w:u w:val="single"/>
              </w:rPr>
              <w:t>Knowledge and understanding</w:t>
            </w:r>
          </w:p>
          <w:p w14:paraId="1EFF09C3" w14:textId="77777777" w:rsidR="00B74904" w:rsidRPr="00DB2820" w:rsidRDefault="00B74904" w:rsidP="00CF69D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8" w:type="dxa"/>
          </w:tcPr>
          <w:p w14:paraId="3926355D" w14:textId="2D3FC88D" w:rsidR="00B74904" w:rsidRDefault="00B74904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DB2820">
              <w:rPr>
                <w:rFonts w:ascii="Arial" w:hAnsi="Arial" w:cs="Arial"/>
                <w:sz w:val="20"/>
                <w:szCs w:val="20"/>
              </w:rPr>
              <w:t xml:space="preserve">Have a secure knowledge of the content </w:t>
            </w:r>
            <w:r>
              <w:rPr>
                <w:rFonts w:ascii="Arial" w:hAnsi="Arial" w:cs="Arial"/>
                <w:sz w:val="20"/>
                <w:szCs w:val="20"/>
              </w:rPr>
              <w:t>of</w:t>
            </w:r>
            <w:r w:rsidR="00DB0055">
              <w:rPr>
                <w:rFonts w:ascii="Arial" w:hAnsi="Arial" w:cs="Arial"/>
                <w:sz w:val="20"/>
                <w:szCs w:val="20"/>
              </w:rPr>
              <w:t xml:space="preserve"> the</w:t>
            </w:r>
            <w:r w:rsidR="00E2001D">
              <w:rPr>
                <w:rFonts w:ascii="Arial" w:hAnsi="Arial" w:cs="Arial"/>
                <w:sz w:val="20"/>
                <w:szCs w:val="20"/>
              </w:rPr>
              <w:t xml:space="preserve"> curriculum</w:t>
            </w:r>
            <w:r>
              <w:rPr>
                <w:rFonts w:ascii="Arial" w:hAnsi="Arial" w:cs="Arial"/>
                <w:sz w:val="20"/>
                <w:szCs w:val="20"/>
              </w:rPr>
              <w:t xml:space="preserve"> and the expected </w:t>
            </w:r>
            <w:r w:rsidRPr="00DB2820">
              <w:rPr>
                <w:rFonts w:ascii="Arial" w:hAnsi="Arial" w:cs="Arial"/>
                <w:sz w:val="20"/>
                <w:szCs w:val="20"/>
              </w:rPr>
              <w:t xml:space="preserve">progression </w:t>
            </w:r>
            <w:r w:rsidR="00DB0055">
              <w:rPr>
                <w:rFonts w:ascii="Arial" w:hAnsi="Arial" w:cs="Arial"/>
                <w:sz w:val="20"/>
                <w:szCs w:val="20"/>
              </w:rPr>
              <w:t>throughout the key stage</w:t>
            </w:r>
            <w:r w:rsidR="006128A4">
              <w:rPr>
                <w:rFonts w:ascii="Arial" w:hAnsi="Arial" w:cs="Arial"/>
                <w:sz w:val="20"/>
                <w:szCs w:val="20"/>
              </w:rPr>
              <w:t>s</w:t>
            </w:r>
          </w:p>
          <w:p w14:paraId="09D9FB1E" w14:textId="77777777" w:rsidR="00B74904" w:rsidRDefault="00B74904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 forward thinking and innovative in curriculum design and the use of learning technologies to enable all learners to acquire the skills necessary to meet the demands of the future.</w:t>
            </w:r>
          </w:p>
          <w:p w14:paraId="0A836892" w14:textId="77777777" w:rsidR="00B74904" w:rsidRPr="00DB2820" w:rsidRDefault="00B74904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DB2820">
              <w:rPr>
                <w:rFonts w:ascii="Arial" w:hAnsi="Arial" w:cs="Arial"/>
                <w:sz w:val="20"/>
                <w:szCs w:val="20"/>
              </w:rPr>
              <w:t xml:space="preserve">Understand how </w:t>
            </w:r>
            <w:r>
              <w:rPr>
                <w:rFonts w:ascii="Arial" w:hAnsi="Arial" w:cs="Arial"/>
                <w:sz w:val="20"/>
                <w:szCs w:val="20"/>
              </w:rPr>
              <w:t>learning is affected by</w:t>
            </w:r>
            <w:r w:rsidRPr="00DB2820">
              <w:rPr>
                <w:rFonts w:ascii="Arial" w:hAnsi="Arial" w:cs="Arial"/>
                <w:sz w:val="20"/>
                <w:szCs w:val="20"/>
              </w:rPr>
              <w:t xml:space="preserve"> physical, intellectual, emotional and social development and take account of the</w:t>
            </w:r>
            <w:r>
              <w:rPr>
                <w:rFonts w:ascii="Arial" w:hAnsi="Arial" w:cs="Arial"/>
                <w:sz w:val="20"/>
                <w:szCs w:val="20"/>
              </w:rPr>
              <w:t>se factors when planning for</w:t>
            </w:r>
            <w:r w:rsidRPr="00DB2820">
              <w:rPr>
                <w:rFonts w:ascii="Arial" w:hAnsi="Arial" w:cs="Arial"/>
                <w:sz w:val="20"/>
                <w:szCs w:val="20"/>
              </w:rPr>
              <w:t xml:space="preserve"> and interacting with </w:t>
            </w:r>
            <w:r>
              <w:rPr>
                <w:rFonts w:ascii="Arial" w:hAnsi="Arial" w:cs="Arial"/>
                <w:sz w:val="20"/>
                <w:szCs w:val="20"/>
              </w:rPr>
              <w:t>pupils.</w:t>
            </w:r>
          </w:p>
          <w:p w14:paraId="6E4F6521" w14:textId="77777777" w:rsidR="00B74904" w:rsidRDefault="00B74904" w:rsidP="00A805CA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DB2820">
              <w:rPr>
                <w:rFonts w:ascii="Arial" w:hAnsi="Arial" w:cs="Arial"/>
                <w:sz w:val="20"/>
                <w:szCs w:val="20"/>
              </w:rPr>
              <w:t xml:space="preserve">Be aware of, and </w:t>
            </w:r>
            <w:r>
              <w:rPr>
                <w:rFonts w:ascii="Arial" w:hAnsi="Arial" w:cs="Arial"/>
                <w:sz w:val="20"/>
                <w:szCs w:val="20"/>
              </w:rPr>
              <w:t xml:space="preserve">know </w:t>
            </w:r>
            <w:r w:rsidRPr="00DB2820">
              <w:rPr>
                <w:rFonts w:ascii="Arial" w:hAnsi="Arial" w:cs="Arial"/>
                <w:sz w:val="20"/>
                <w:szCs w:val="20"/>
              </w:rPr>
              <w:t>how to access,</w:t>
            </w:r>
            <w:r>
              <w:rPr>
                <w:rFonts w:ascii="Arial" w:hAnsi="Arial" w:cs="Arial"/>
                <w:sz w:val="20"/>
                <w:szCs w:val="20"/>
              </w:rPr>
              <w:t xml:space="preserve"> recent inspection evidence, </w:t>
            </w:r>
            <w:r w:rsidRPr="00DB2820">
              <w:rPr>
                <w:rFonts w:ascii="Arial" w:hAnsi="Arial" w:cs="Arial"/>
                <w:sz w:val="20"/>
                <w:szCs w:val="20"/>
              </w:rPr>
              <w:t>classroom-relevant research</w:t>
            </w:r>
            <w:r>
              <w:rPr>
                <w:rFonts w:ascii="Arial" w:hAnsi="Arial" w:cs="Arial"/>
                <w:sz w:val="20"/>
                <w:szCs w:val="20"/>
              </w:rPr>
              <w:t xml:space="preserve"> and current thinking on teaching and learning.</w:t>
            </w:r>
          </w:p>
          <w:p w14:paraId="76E796C0" w14:textId="77777777" w:rsidR="00B74904" w:rsidRPr="00DB2820" w:rsidRDefault="00B74904" w:rsidP="00CF69DD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DB2820"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nsure familiarity and understanding of all</w:t>
            </w:r>
            <w:r w:rsidRPr="00DB2820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safeguarding requirements.</w:t>
            </w:r>
          </w:p>
        </w:tc>
      </w:tr>
      <w:tr w:rsidR="00B74904" w:rsidRPr="00DB2820" w14:paraId="1F1D9141" w14:textId="77777777" w:rsidTr="003218FF">
        <w:trPr>
          <w:trHeight w:val="1238"/>
        </w:trPr>
        <w:tc>
          <w:tcPr>
            <w:tcW w:w="4232" w:type="dxa"/>
          </w:tcPr>
          <w:p w14:paraId="6A181171" w14:textId="77777777" w:rsidR="00B74904" w:rsidRPr="00DB2820" w:rsidRDefault="00B74904">
            <w:pPr>
              <w:pStyle w:val="Heading4"/>
              <w:rPr>
                <w:rFonts w:ascii="Arial" w:hAnsi="Arial" w:cs="Arial"/>
                <w:szCs w:val="20"/>
                <w:u w:val="single"/>
              </w:rPr>
            </w:pPr>
            <w:r>
              <w:rPr>
                <w:rFonts w:ascii="Arial" w:hAnsi="Arial" w:cs="Arial"/>
                <w:szCs w:val="20"/>
                <w:u w:val="single"/>
              </w:rPr>
              <w:t>Leadership and management</w:t>
            </w:r>
          </w:p>
        </w:tc>
        <w:tc>
          <w:tcPr>
            <w:tcW w:w="11038" w:type="dxa"/>
          </w:tcPr>
          <w:p w14:paraId="3861FBA9" w14:textId="6E155CDD" w:rsidR="00B74904" w:rsidRPr="00D160FA" w:rsidRDefault="00B74904" w:rsidP="00D160FA">
            <w:pPr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Evaluate, monitor, support and challenge t</w:t>
            </w:r>
            <w:r w:rsidR="00DB0055">
              <w:rPr>
                <w:rFonts w:ascii="Arial" w:hAnsi="Arial" w:cs="Arial"/>
                <w:sz w:val="20"/>
                <w:szCs w:val="20"/>
              </w:rPr>
              <w:t xml:space="preserve">o ensure pupils make good progress </w:t>
            </w:r>
          </w:p>
          <w:p w14:paraId="2200538B" w14:textId="77777777" w:rsidR="00B74904" w:rsidRDefault="00B74904" w:rsidP="00CF69DD">
            <w:pPr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Ensure</w:t>
            </w:r>
            <w:r w:rsidR="00E2001D">
              <w:rPr>
                <w:rFonts w:ascii="Arial" w:hAnsi="Arial" w:cs="Arial"/>
                <w:sz w:val="20"/>
                <w:szCs w:val="20"/>
              </w:rPr>
              <w:t xml:space="preserve"> the curriculum</w:t>
            </w:r>
            <w:r w:rsidR="00DB005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meets statutory expectations and pupil needs.</w:t>
            </w:r>
          </w:p>
          <w:p w14:paraId="511148AA" w14:textId="02FD8F49" w:rsidR="00B74904" w:rsidRPr="003218FF" w:rsidRDefault="00B74904" w:rsidP="003218FF">
            <w:pPr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Understand the progress and achievement of pupils in reading, writing &amp; ma</w:t>
            </w:r>
            <w:r w:rsidR="00E2001D">
              <w:rPr>
                <w:rFonts w:ascii="Arial" w:hAnsi="Arial" w:cs="Arial"/>
                <w:sz w:val="20"/>
                <w:szCs w:val="20"/>
              </w:rPr>
              <w:t>the</w:t>
            </w:r>
            <w:r w:rsidR="00DB0055">
              <w:rPr>
                <w:rFonts w:ascii="Arial" w:hAnsi="Arial" w:cs="Arial"/>
                <w:sz w:val="20"/>
                <w:szCs w:val="20"/>
              </w:rPr>
              <w:t>matics throughout the Key S</w:t>
            </w:r>
            <w:r w:rsidR="00E2001D">
              <w:rPr>
                <w:rFonts w:ascii="Arial" w:hAnsi="Arial" w:cs="Arial"/>
                <w:sz w:val="20"/>
                <w:szCs w:val="20"/>
              </w:rPr>
              <w:t>tag</w:t>
            </w:r>
            <w:r w:rsidR="00D160FA">
              <w:rPr>
                <w:rFonts w:ascii="Arial" w:hAnsi="Arial" w:cs="Arial"/>
                <w:sz w:val="20"/>
                <w:szCs w:val="20"/>
              </w:rPr>
              <w:t>e</w:t>
            </w:r>
            <w:r w:rsidR="006128A4">
              <w:rPr>
                <w:rFonts w:ascii="Arial" w:hAnsi="Arial" w:cs="Arial"/>
                <w:sz w:val="20"/>
                <w:szCs w:val="20"/>
              </w:rPr>
              <w:t>s</w:t>
            </w:r>
          </w:p>
        </w:tc>
      </w:tr>
      <w:tr w:rsidR="00B74904" w:rsidRPr="00DB2820" w14:paraId="1A18965E" w14:textId="77777777" w:rsidTr="00EF2131">
        <w:trPr>
          <w:trHeight w:val="1571"/>
        </w:trPr>
        <w:tc>
          <w:tcPr>
            <w:tcW w:w="4232" w:type="dxa"/>
          </w:tcPr>
          <w:p w14:paraId="4C5A3458" w14:textId="77777777" w:rsidR="00B74904" w:rsidRPr="00DB2820" w:rsidRDefault="00B74904">
            <w:pPr>
              <w:pStyle w:val="Heading4"/>
              <w:rPr>
                <w:rFonts w:ascii="Arial" w:hAnsi="Arial" w:cs="Arial"/>
                <w:szCs w:val="20"/>
                <w:u w:val="single"/>
              </w:rPr>
            </w:pPr>
            <w:r w:rsidRPr="00DB2820">
              <w:rPr>
                <w:rFonts w:ascii="Arial" w:hAnsi="Arial" w:cs="Arial"/>
                <w:szCs w:val="20"/>
                <w:u w:val="single"/>
              </w:rPr>
              <w:t>Planning, teaching and class management</w:t>
            </w:r>
          </w:p>
        </w:tc>
        <w:tc>
          <w:tcPr>
            <w:tcW w:w="11038" w:type="dxa"/>
          </w:tcPr>
          <w:p w14:paraId="3B96E39E" w14:textId="77777777" w:rsidR="00B74904" w:rsidRDefault="00B74904" w:rsidP="00EF2131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 effectively to meet the needs of all learners, ensuring all teaching is inclusive and accessible for all.</w:t>
            </w:r>
          </w:p>
          <w:p w14:paraId="26A70176" w14:textId="77777777" w:rsidR="00B74904" w:rsidRPr="00DB2820" w:rsidRDefault="00B74904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Ensure that children make outstanding progress</w:t>
            </w:r>
            <w:r w:rsidRPr="00DB2820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and are appropriately challenged.</w:t>
            </w:r>
          </w:p>
          <w:p w14:paraId="6FEFD645" w14:textId="77777777" w:rsidR="00B74904" w:rsidRPr="00DB2820" w:rsidRDefault="00B74904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Set high expectations for</w:t>
            </w:r>
            <w:r w:rsidRPr="00DB2820">
              <w:rPr>
                <w:rFonts w:ascii="Arial" w:hAnsi="Arial" w:cs="Arial"/>
                <w:sz w:val="20"/>
                <w:szCs w:val="20"/>
              </w:rPr>
              <w:t xml:space="preserve"> behaviour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EFBFD11" w14:textId="77777777" w:rsidR="00B74904" w:rsidRDefault="00B74904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DB2820">
              <w:rPr>
                <w:rFonts w:ascii="Arial" w:hAnsi="Arial" w:cs="Arial"/>
                <w:sz w:val="20"/>
                <w:szCs w:val="20"/>
              </w:rPr>
              <w:t xml:space="preserve">Encourage pupils to think and talk about their learning and to develop </w:t>
            </w:r>
            <w:proofErr w:type="spellStart"/>
            <w:r w:rsidRPr="00DB2820">
              <w:rPr>
                <w:rFonts w:ascii="Arial" w:hAnsi="Arial" w:cs="Arial"/>
                <w:sz w:val="20"/>
                <w:szCs w:val="20"/>
              </w:rPr>
              <w:t>self control</w:t>
            </w:r>
            <w:proofErr w:type="spellEnd"/>
            <w:r w:rsidRPr="00DB2820">
              <w:rPr>
                <w:rFonts w:ascii="Arial" w:hAnsi="Arial" w:cs="Arial"/>
                <w:sz w:val="20"/>
                <w:szCs w:val="20"/>
              </w:rPr>
              <w:t xml:space="preserve"> and independence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4285384" w14:textId="77777777" w:rsidR="00B74904" w:rsidRPr="00CF69DD" w:rsidRDefault="00B74904" w:rsidP="00EF2131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Demonstrate a caring ethos which is supportive of children’s emotional and social needs.</w:t>
            </w:r>
          </w:p>
        </w:tc>
      </w:tr>
      <w:tr w:rsidR="00B74904" w:rsidRPr="00DB2820" w14:paraId="4D93D603" w14:textId="77777777" w:rsidTr="00EF2131">
        <w:trPr>
          <w:trHeight w:val="1332"/>
        </w:trPr>
        <w:tc>
          <w:tcPr>
            <w:tcW w:w="4232" w:type="dxa"/>
          </w:tcPr>
          <w:p w14:paraId="3C4D5C74" w14:textId="77777777" w:rsidR="00B74904" w:rsidRPr="00DB2820" w:rsidRDefault="00B74904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DB2820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Monitoring, assessment, recording, reporting and accountability</w:t>
            </w:r>
          </w:p>
        </w:tc>
        <w:tc>
          <w:tcPr>
            <w:tcW w:w="11038" w:type="dxa"/>
          </w:tcPr>
          <w:p w14:paraId="7EE0B2D7" w14:textId="77777777" w:rsidR="00B74904" w:rsidRPr="00DB2820" w:rsidRDefault="00B74904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DB2820">
              <w:rPr>
                <w:rFonts w:ascii="Arial" w:hAnsi="Arial" w:cs="Arial"/>
                <w:sz w:val="20"/>
                <w:szCs w:val="20"/>
              </w:rPr>
              <w:t>Assess how well learning objectives have been achieved and use the assessment to inform future planning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D39E71B" w14:textId="77777777" w:rsidR="00B74904" w:rsidRPr="00DB2820" w:rsidRDefault="00B74904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Monitor</w:t>
            </w:r>
            <w:r w:rsidRPr="00DB2820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learning and development</w:t>
            </w:r>
            <w:r w:rsidRPr="00DB2820">
              <w:rPr>
                <w:rFonts w:ascii="Arial" w:hAnsi="Arial" w:cs="Arial"/>
                <w:sz w:val="20"/>
                <w:szCs w:val="20"/>
              </w:rPr>
              <w:t xml:space="preserve"> in line with the school’s </w:t>
            </w:r>
            <w:r>
              <w:rPr>
                <w:rFonts w:ascii="Arial" w:hAnsi="Arial" w:cs="Arial"/>
                <w:sz w:val="20"/>
                <w:szCs w:val="20"/>
              </w:rPr>
              <w:t>policy.</w:t>
            </w:r>
          </w:p>
          <w:p w14:paraId="0163BA2C" w14:textId="77777777" w:rsidR="00B74904" w:rsidRPr="00DB2820" w:rsidRDefault="00B74904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DB2820">
              <w:rPr>
                <w:rFonts w:ascii="Arial" w:hAnsi="Arial" w:cs="Arial"/>
                <w:sz w:val="20"/>
                <w:szCs w:val="20"/>
              </w:rPr>
              <w:t>Set appropriate targets for groups and individual pupils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9E9E8C6" w14:textId="77777777" w:rsidR="00B74904" w:rsidRPr="00DB2820" w:rsidRDefault="00B74904" w:rsidP="00EF2131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DB2820">
              <w:rPr>
                <w:rFonts w:ascii="Arial" w:hAnsi="Arial" w:cs="Arial"/>
                <w:sz w:val="20"/>
                <w:szCs w:val="20"/>
              </w:rPr>
              <w:t xml:space="preserve">Discuss </w:t>
            </w:r>
            <w:r>
              <w:rPr>
                <w:rFonts w:ascii="Arial" w:hAnsi="Arial" w:cs="Arial"/>
                <w:sz w:val="20"/>
                <w:szCs w:val="20"/>
              </w:rPr>
              <w:t>pupil</w:t>
            </w:r>
            <w:r w:rsidRPr="00DB2820">
              <w:rPr>
                <w:rFonts w:ascii="Arial" w:hAnsi="Arial" w:cs="Arial"/>
                <w:sz w:val="20"/>
                <w:szCs w:val="20"/>
              </w:rPr>
              <w:t xml:space="preserve"> progress with parents at appropriate</w:t>
            </w:r>
            <w:r>
              <w:rPr>
                <w:rFonts w:ascii="Arial" w:hAnsi="Arial" w:cs="Arial"/>
                <w:sz w:val="20"/>
                <w:szCs w:val="20"/>
              </w:rPr>
              <w:t xml:space="preserve"> times and provide written reports.</w:t>
            </w:r>
          </w:p>
        </w:tc>
      </w:tr>
      <w:tr w:rsidR="00B74904" w:rsidRPr="00DB2820" w14:paraId="61D97DE6" w14:textId="77777777" w:rsidTr="00EF2131">
        <w:trPr>
          <w:trHeight w:val="1881"/>
        </w:trPr>
        <w:tc>
          <w:tcPr>
            <w:tcW w:w="4232" w:type="dxa"/>
          </w:tcPr>
          <w:p w14:paraId="3B860D7A" w14:textId="77777777" w:rsidR="00B74904" w:rsidRPr="00DB2820" w:rsidRDefault="00B74904">
            <w:pPr>
              <w:pStyle w:val="Heading4"/>
              <w:rPr>
                <w:rFonts w:ascii="Arial" w:hAnsi="Arial" w:cs="Arial"/>
                <w:szCs w:val="20"/>
                <w:u w:val="single"/>
              </w:rPr>
            </w:pPr>
            <w:r w:rsidRPr="00DB2820">
              <w:rPr>
                <w:rFonts w:ascii="Arial" w:hAnsi="Arial" w:cs="Arial"/>
                <w:szCs w:val="20"/>
                <w:u w:val="single"/>
              </w:rPr>
              <w:t>Other professional requirements</w:t>
            </w:r>
          </w:p>
        </w:tc>
        <w:tc>
          <w:tcPr>
            <w:tcW w:w="11038" w:type="dxa"/>
          </w:tcPr>
          <w:p w14:paraId="20BFD9BD" w14:textId="77777777" w:rsidR="00B74904" w:rsidRPr="00DB2820" w:rsidRDefault="00B74904" w:rsidP="00D160FA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10E805" w14:textId="77777777" w:rsidR="00B74904" w:rsidRPr="00DB2820" w:rsidRDefault="00B74904" w:rsidP="00C25576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DB2820">
              <w:rPr>
                <w:rFonts w:ascii="Arial" w:hAnsi="Arial" w:cs="Arial"/>
                <w:sz w:val="20"/>
                <w:szCs w:val="20"/>
              </w:rPr>
              <w:t>Participate fully in the school</w:t>
            </w:r>
            <w:r>
              <w:rPr>
                <w:rFonts w:ascii="Arial" w:hAnsi="Arial" w:cs="Arial"/>
                <w:sz w:val="20"/>
                <w:szCs w:val="20"/>
              </w:rPr>
              <w:t>’</w:t>
            </w:r>
            <w:r w:rsidRPr="00DB2820">
              <w:rPr>
                <w:rFonts w:ascii="Arial" w:hAnsi="Arial" w:cs="Arial"/>
                <w:sz w:val="20"/>
                <w:szCs w:val="20"/>
              </w:rPr>
              <w:t>s programme for staff development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2A20924" w14:textId="77777777" w:rsidR="00B74904" w:rsidRPr="00DB2820" w:rsidRDefault="00B74904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DB2820">
              <w:rPr>
                <w:rFonts w:ascii="Arial" w:hAnsi="Arial" w:cs="Arial"/>
                <w:sz w:val="20"/>
                <w:szCs w:val="20"/>
              </w:rPr>
              <w:t>Establish effective working relationships with professional colleagues, and liaise effectively with parents and other carers and with agencies responsible for pupil’s education and welfare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D4597B3" w14:textId="77777777" w:rsidR="00B74904" w:rsidRPr="00DB2820" w:rsidRDefault="00B74904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Support the wider aspects of school life and engage in community events and extra-curricular initiatives and activities.</w:t>
            </w:r>
          </w:p>
        </w:tc>
      </w:tr>
    </w:tbl>
    <w:p w14:paraId="6FBFD285" w14:textId="77777777" w:rsidR="00B74904" w:rsidRDefault="00B74904">
      <w:pPr>
        <w:rPr>
          <w:rFonts w:ascii="Trebuchet MS" w:hAnsi="Trebuchet MS"/>
          <w:sz w:val="20"/>
        </w:rPr>
      </w:pPr>
    </w:p>
    <w:sectPr w:rsidR="00B74904" w:rsidSect="00C25576">
      <w:headerReference w:type="default" r:id="rId7"/>
      <w:footerReference w:type="default" r:id="rId8"/>
      <w:pgSz w:w="16976" w:h="12242" w:orient="landscape"/>
      <w:pgMar w:top="851" w:right="851" w:bottom="851" w:left="851" w:header="720" w:footer="561" w:gutter="0"/>
      <w:cols w:space="708"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90FDD7" w14:textId="77777777" w:rsidR="00066324" w:rsidRDefault="00066324">
      <w:r>
        <w:separator/>
      </w:r>
    </w:p>
  </w:endnote>
  <w:endnote w:type="continuationSeparator" w:id="0">
    <w:p w14:paraId="27DA40FF" w14:textId="77777777" w:rsidR="00066324" w:rsidRDefault="00066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D0EF55" w14:textId="77777777" w:rsidR="00B74904" w:rsidRDefault="00B74904" w:rsidP="009946F9">
    <w:pPr>
      <w:pStyle w:val="Footer"/>
      <w:jc w:val="center"/>
    </w:pPr>
  </w:p>
  <w:p w14:paraId="647A5D47" w14:textId="77777777" w:rsidR="00B74904" w:rsidRDefault="00B74904">
    <w:pPr>
      <w:pStyle w:val="Footer"/>
      <w:rPr>
        <w:rFonts w:ascii="Trebuchet MS" w:hAnsi="Trebuchet MS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E6A7F7" w14:textId="77777777" w:rsidR="00066324" w:rsidRDefault="00066324">
      <w:r>
        <w:separator/>
      </w:r>
    </w:p>
  </w:footnote>
  <w:footnote w:type="continuationSeparator" w:id="0">
    <w:p w14:paraId="4D4902F9" w14:textId="77777777" w:rsidR="00066324" w:rsidRDefault="000663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5244E5" w14:textId="77777777" w:rsidR="00B74904" w:rsidRDefault="00A449D1" w:rsidP="009946F9">
    <w:pPr>
      <w:pStyle w:val="Header"/>
      <w:jc w:val="center"/>
    </w:pPr>
    <w:r>
      <w:t>Linaker Primary School</w:t>
    </w:r>
  </w:p>
  <w:p w14:paraId="0129C58F" w14:textId="77777777" w:rsidR="00B74904" w:rsidRDefault="00B7490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C98A684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4B17ADC"/>
    <w:multiLevelType w:val="hybridMultilevel"/>
    <w:tmpl w:val="151C237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C44F70"/>
    <w:multiLevelType w:val="hybridMultilevel"/>
    <w:tmpl w:val="A254EA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413CF"/>
    <w:multiLevelType w:val="hybridMultilevel"/>
    <w:tmpl w:val="210ABCA6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DE0070"/>
    <w:multiLevelType w:val="hybridMultilevel"/>
    <w:tmpl w:val="F3FCB4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357CB9"/>
    <w:multiLevelType w:val="hybridMultilevel"/>
    <w:tmpl w:val="1024B0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0C1FDB"/>
    <w:multiLevelType w:val="hybridMultilevel"/>
    <w:tmpl w:val="7C7C277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AF7806"/>
    <w:multiLevelType w:val="hybridMultilevel"/>
    <w:tmpl w:val="C2AE215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677CC7"/>
    <w:multiLevelType w:val="hybridMultilevel"/>
    <w:tmpl w:val="57C24A5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4"/>
  </w:num>
  <w:num w:numId="6">
    <w:abstractNumId w:val="8"/>
  </w:num>
  <w:num w:numId="7">
    <w:abstractNumId w:val="1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820"/>
    <w:rsid w:val="00037CA5"/>
    <w:rsid w:val="000467F1"/>
    <w:rsid w:val="00053583"/>
    <w:rsid w:val="00066324"/>
    <w:rsid w:val="00076248"/>
    <w:rsid w:val="000B6C38"/>
    <w:rsid w:val="000C47F8"/>
    <w:rsid w:val="000F1D99"/>
    <w:rsid w:val="00135164"/>
    <w:rsid w:val="001512E2"/>
    <w:rsid w:val="00151461"/>
    <w:rsid w:val="001614DE"/>
    <w:rsid w:val="00194F71"/>
    <w:rsid w:val="001F3E32"/>
    <w:rsid w:val="002042E7"/>
    <w:rsid w:val="00216671"/>
    <w:rsid w:val="00257C58"/>
    <w:rsid w:val="0031051D"/>
    <w:rsid w:val="003206CC"/>
    <w:rsid w:val="003218FF"/>
    <w:rsid w:val="00381743"/>
    <w:rsid w:val="00381823"/>
    <w:rsid w:val="00387611"/>
    <w:rsid w:val="004423EE"/>
    <w:rsid w:val="00456F3F"/>
    <w:rsid w:val="00464DF1"/>
    <w:rsid w:val="00471391"/>
    <w:rsid w:val="0047594F"/>
    <w:rsid w:val="004B21DD"/>
    <w:rsid w:val="004D2091"/>
    <w:rsid w:val="00510FE7"/>
    <w:rsid w:val="00517EC8"/>
    <w:rsid w:val="0054490A"/>
    <w:rsid w:val="005C4CCA"/>
    <w:rsid w:val="005D46D8"/>
    <w:rsid w:val="006128A4"/>
    <w:rsid w:val="00710D6F"/>
    <w:rsid w:val="00727031"/>
    <w:rsid w:val="00755FFF"/>
    <w:rsid w:val="007943EB"/>
    <w:rsid w:val="007B5D4F"/>
    <w:rsid w:val="0083482A"/>
    <w:rsid w:val="00870CA0"/>
    <w:rsid w:val="00882C06"/>
    <w:rsid w:val="00890BDF"/>
    <w:rsid w:val="008A15CC"/>
    <w:rsid w:val="008A682D"/>
    <w:rsid w:val="008F6462"/>
    <w:rsid w:val="00927E6F"/>
    <w:rsid w:val="009946F9"/>
    <w:rsid w:val="009957C8"/>
    <w:rsid w:val="009A0612"/>
    <w:rsid w:val="009B701B"/>
    <w:rsid w:val="009E445A"/>
    <w:rsid w:val="00A449D1"/>
    <w:rsid w:val="00A53894"/>
    <w:rsid w:val="00A805CA"/>
    <w:rsid w:val="00AE07EC"/>
    <w:rsid w:val="00B37D5F"/>
    <w:rsid w:val="00B60A06"/>
    <w:rsid w:val="00B62808"/>
    <w:rsid w:val="00B74904"/>
    <w:rsid w:val="00B82147"/>
    <w:rsid w:val="00BB1AC3"/>
    <w:rsid w:val="00BB5122"/>
    <w:rsid w:val="00BF792C"/>
    <w:rsid w:val="00C01407"/>
    <w:rsid w:val="00C048B5"/>
    <w:rsid w:val="00C25576"/>
    <w:rsid w:val="00C36228"/>
    <w:rsid w:val="00CF69DD"/>
    <w:rsid w:val="00D160FA"/>
    <w:rsid w:val="00D625B0"/>
    <w:rsid w:val="00D77393"/>
    <w:rsid w:val="00DB0055"/>
    <w:rsid w:val="00DB2820"/>
    <w:rsid w:val="00DB2B2A"/>
    <w:rsid w:val="00DD598F"/>
    <w:rsid w:val="00DE03A5"/>
    <w:rsid w:val="00E2001D"/>
    <w:rsid w:val="00EE5B4B"/>
    <w:rsid w:val="00EF2131"/>
    <w:rsid w:val="00F62151"/>
    <w:rsid w:val="00F63259"/>
    <w:rsid w:val="00F82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F81FEA9"/>
  <w15:docId w15:val="{76989659-96EC-46FA-84E9-8FB27A8EA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625B0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625B0"/>
    <w:pPr>
      <w:keepNext/>
      <w:outlineLvl w:val="0"/>
    </w:pPr>
    <w:rPr>
      <w:rFonts w:ascii="Trebuchet MS" w:hAnsi="Trebuchet MS"/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D625B0"/>
    <w:pPr>
      <w:keepNext/>
      <w:jc w:val="center"/>
      <w:outlineLvl w:val="1"/>
    </w:pPr>
    <w:rPr>
      <w:rFonts w:ascii="Trebuchet MS" w:hAnsi="Trebuchet MS"/>
      <w:b/>
      <w:bCs/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625B0"/>
    <w:pPr>
      <w:keepNext/>
      <w:jc w:val="both"/>
      <w:outlineLvl w:val="2"/>
    </w:pPr>
    <w:rPr>
      <w:rFonts w:ascii="Trebuchet MS" w:hAnsi="Trebuchet MS"/>
      <w:b/>
      <w:bCs/>
      <w:sz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625B0"/>
    <w:pPr>
      <w:keepNext/>
      <w:outlineLvl w:val="3"/>
    </w:pPr>
    <w:rPr>
      <w:rFonts w:ascii="Trebuchet MS" w:hAnsi="Trebuchet MS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614DE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614DE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614DE"/>
    <w:rPr>
      <w:rFonts w:ascii="Cambria" w:hAnsi="Cambria"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614DE"/>
    <w:rPr>
      <w:rFonts w:ascii="Calibri" w:hAnsi="Calibri" w:cs="Times New Roman"/>
      <w:b/>
      <w:bCs/>
      <w:sz w:val="28"/>
      <w:szCs w:val="28"/>
      <w:lang w:eastAsia="en-US"/>
    </w:rPr>
  </w:style>
  <w:style w:type="paragraph" w:styleId="Header">
    <w:name w:val="header"/>
    <w:basedOn w:val="Normal"/>
    <w:link w:val="HeaderChar"/>
    <w:uiPriority w:val="99"/>
    <w:rsid w:val="00D625B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946F9"/>
    <w:rPr>
      <w:rFonts w:cs="Times New Roman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D625B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946F9"/>
    <w:rPr>
      <w:rFonts w:cs="Times New Roman"/>
      <w:sz w:val="24"/>
      <w:lang w:eastAsia="en-US"/>
    </w:rPr>
  </w:style>
  <w:style w:type="paragraph" w:styleId="BodyText">
    <w:name w:val="Body Text"/>
    <w:basedOn w:val="Normal"/>
    <w:link w:val="BodyTextChar"/>
    <w:uiPriority w:val="99"/>
    <w:rsid w:val="00D625B0"/>
    <w:rPr>
      <w:rFonts w:ascii="Trebuchet MS" w:hAnsi="Trebuchet MS"/>
      <w:sz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614DE"/>
    <w:rPr>
      <w:rFonts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9946F9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9946F9"/>
    <w:rPr>
      <w:rFonts w:ascii="Tahoma" w:hAnsi="Tahoma" w:cs="Times New Roman"/>
      <w:sz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Sefton MBC</Company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Kew Woods Primary</dc:creator>
  <cp:lastModifiedBy>Amanda Jones</cp:lastModifiedBy>
  <cp:revision>2</cp:revision>
  <cp:lastPrinted>2014-02-03T16:49:00Z</cp:lastPrinted>
  <dcterms:created xsi:type="dcterms:W3CDTF">2024-05-03T12:54:00Z</dcterms:created>
  <dcterms:modified xsi:type="dcterms:W3CDTF">2024-05-03T12:54:00Z</dcterms:modified>
</cp:coreProperties>
</file>